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106" w:rsidRDefault="00F8347D" w:rsidP="00F8347D">
      <w:pPr>
        <w:jc w:val="center"/>
      </w:pPr>
      <w:r>
        <w:t>ОСТОРОЖНО ГРИПП!</w:t>
      </w:r>
      <w:bookmarkStart w:id="0" w:name="_GoBack"/>
      <w:bookmarkEnd w:id="0"/>
    </w:p>
    <w:p w:rsidR="00F8347D" w:rsidRDefault="00F8347D">
      <w:r>
        <w:rPr>
          <w:noProof/>
          <w:lang w:eastAsia="ru-RU"/>
        </w:rPr>
        <w:drawing>
          <wp:inline distT="0" distB="0" distL="0" distR="0">
            <wp:extent cx="5940425" cy="4198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акцина грипп, можно ли заболеть гриппом от вакцины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86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рипп вакцина, почему каждый год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86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Есть вакцина грипп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86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Грипп вакцина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9250" cy="5429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ививки детям. Грипп_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671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Грипп+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05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авила здоровья 65+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ростые правила_дети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455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лакат_твое_в_твоих_руках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оговорим_о_чистоте_дети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052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Грипп заразен (1)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3_Осторожно_грипп_041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0525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lakat_A3_gripp_0412 (1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84395" cy="9251950"/>
            <wp:effectExtent l="0" t="0" r="190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Вакцина от гриппа (1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3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4B"/>
    <w:rsid w:val="001D684B"/>
    <w:rsid w:val="00621106"/>
    <w:rsid w:val="00F8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24B6"/>
  <w15:chartTrackingRefBased/>
  <w15:docId w15:val="{84EFB372-DE3F-46CF-8217-6B8A5BC9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2025-09-30T09:27:00Z</dcterms:created>
  <dcterms:modified xsi:type="dcterms:W3CDTF">2025-09-30T09:31:00Z</dcterms:modified>
</cp:coreProperties>
</file>